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4FB" w:rsidRDefault="004804FB" w:rsidP="003F4796">
      <w:pPr>
        <w:spacing w:line="480" w:lineRule="auto"/>
      </w:pPr>
      <w:r>
        <w:t>Name</w:t>
      </w:r>
    </w:p>
    <w:p w:rsidR="004804FB" w:rsidRDefault="004804FB" w:rsidP="003F4796">
      <w:pPr>
        <w:spacing w:line="480" w:lineRule="auto"/>
      </w:pPr>
      <w:r>
        <w:t>Tutor</w:t>
      </w:r>
    </w:p>
    <w:p w:rsidR="004804FB" w:rsidRDefault="004804FB" w:rsidP="003F4796">
      <w:pPr>
        <w:spacing w:line="480" w:lineRule="auto"/>
      </w:pPr>
      <w:r>
        <w:t xml:space="preserve">Course </w:t>
      </w:r>
    </w:p>
    <w:p w:rsidR="004804FB" w:rsidRDefault="004804FB" w:rsidP="003F4796">
      <w:pPr>
        <w:spacing w:line="480" w:lineRule="auto"/>
      </w:pPr>
      <w:r>
        <w:t>Date</w:t>
      </w:r>
    </w:p>
    <w:p w:rsidR="004804FB" w:rsidRDefault="004804FB" w:rsidP="003F4796">
      <w:pPr>
        <w:spacing w:line="480" w:lineRule="auto"/>
        <w:jc w:val="center"/>
      </w:pPr>
      <w:r>
        <w:t xml:space="preserve">Question 1: </w:t>
      </w:r>
      <w:r w:rsidR="001C7D9B">
        <w:t>Representation</w:t>
      </w:r>
      <w:r>
        <w:t xml:space="preserve"> of Women in Shakespeare’s “Much Ado </w:t>
      </w:r>
      <w:r w:rsidR="0031541B">
        <w:t>about</w:t>
      </w:r>
      <w:r>
        <w:t xml:space="preserve"> Nothing”</w:t>
      </w:r>
    </w:p>
    <w:p w:rsidR="006D4249" w:rsidRDefault="006D4249" w:rsidP="003F4796">
      <w:pPr>
        <w:spacing w:line="480" w:lineRule="auto"/>
        <w:ind w:firstLine="720"/>
      </w:pPr>
      <w:r>
        <w:t>In the early times when the society was mostly patriarchal, the roles of women</w:t>
      </w:r>
      <w:bookmarkStart w:id="0" w:name="_GoBack"/>
      <w:bookmarkEnd w:id="0"/>
      <w:r>
        <w:t xml:space="preserve"> were clear-cut, family care-takers. The inferiority of women is represented in Western theatre. Most of the Western tradition has its roots in ancient Greek, where the roles of women were limited to the hearth. One of the crucial times in history is the Elizabethan Era, where men dominated in all fields. William Shakespeare's "Much Ado About Nothing" is a play that revolves around the Elizabethan era. It is a battle between the sexes that utilizes two primary female characters, Beatrice and Hero, to reflect the position of women in the 17th century. Shakespeare intentionally subverts the female gender to depict feminist issues through a juxtaposition of female stereotyping by developing the character of Hero as a well-mannered woman, which reflected women suited in the patriarchal system of the Elizabethan era. On the contrary, he paints Beatrice as the absolute opposite of the female stereotyping, who undermines the ideals that suppress women in society. Shakespeare achieves his goal by incorporating wit to portray the central idea in a comedy-like tone.</w:t>
      </w:r>
    </w:p>
    <w:p w:rsidR="006D4249" w:rsidRDefault="006D4249" w:rsidP="003F4796">
      <w:pPr>
        <w:spacing w:line="480" w:lineRule="auto"/>
        <w:ind w:firstLine="720"/>
      </w:pPr>
      <w:r>
        <w:t xml:space="preserve">Shakespeare downplays the stereotyping that women needed men and husbands to survive. In the Elizabethan era, women stayed at home to look after the children. They were simply inferiors that did not have much to contribute to society. Shakespeare adopts styles and textual proof wittily to empower women, consequently sidelining men. An analysis of Beatrice's </w:t>
      </w:r>
      <w:r>
        <w:lastRenderedPageBreak/>
        <w:t>involvement in the play shows her vital role in the play. She depicts a surprising contrast of what readers expect women of the Elizabethan era to behave. One would not overlook her fearsome yet engaging character. Most of her brave actions are exposed in their discourse and engagement with Benedick. Beatrice undermines men's praises and does not see anything unique in men. In men character descriptions featuring Benedicks and Don Pedro, she appears unamused. She asserts, "Is it possible disdain should die while she hath such meet food to feed it as Signor Benedict?" (Shakespeare 115). Females criticizing males was unusual behavior in the Elizabethan era, but Beatrice does precisely the opposite.</w:t>
      </w:r>
    </w:p>
    <w:p w:rsidR="006D4249" w:rsidRDefault="006D4249" w:rsidP="003F4796">
      <w:pPr>
        <w:spacing w:line="480" w:lineRule="auto"/>
        <w:ind w:firstLine="720"/>
      </w:pPr>
      <w:r>
        <w:t xml:space="preserve">Women were supposed to be massive to men commands without any questioning; however, Beatrice does not feel inferior in the Benedick's presence. Instead, she engages in a battle of words. One understands that wit plays a vital role in conveying the message in a less serious tone; Shakespeare integrates wit and diction to model Beatrice to suit a behavior that was unusual during the Elizabeth period. In the analysis of the importance of wit in Shakespeare's works, Denis asserts, "Their battles of wit take the form of insults because they want to show themselves as being under no idealistic delusions about the worth of the opposite sex" (Dennis 226). When one ponders on Dennis analysis, the main question that arises is, did women like Beatrice have that much freedom? Or what message was Shakespeare sending to the audience? It appears that Shakespeare was shedding light on feminism concerns to show that women had a role in the society. Like in all literature works, point of view is an essential element to persuade the element. In some instances, the audience can see through Beatrice courage, Benedick is totally transformed; as a matter of fact, he appears to love Beatrice more. When Beatrice asks him whether he would go to listen to the news, Benedick responds, "I will live in thy heart, die in thy lap, and be buried in thy eyes" (Shakespeare 94). The love that Benedick has for Beatrice is </w:t>
      </w:r>
      <w:r>
        <w:lastRenderedPageBreak/>
        <w:t>evident, as the words suggest. One would argue that Shakespeare was pointing out that women had the power to change men and had something to add in the society.</w:t>
      </w:r>
    </w:p>
    <w:p w:rsidR="006D4249" w:rsidRDefault="006D4249" w:rsidP="003F4796">
      <w:pPr>
        <w:spacing w:line="480" w:lineRule="auto"/>
        <w:ind w:firstLine="720"/>
      </w:pPr>
      <w:r>
        <w:t xml:space="preserve">As a female, Beatrice asserts her independence and undermines the idea of submitting to demeaning societal traditions. In an instant, she even rejects a marriage proposal citing that she </w:t>
      </w:r>
      <w:r w:rsidR="003F4796">
        <w:t>cannot</w:t>
      </w:r>
      <w:r>
        <w:t xml:space="preserve"> allow being overmastered by a piece of valiant dust (Shakespeare 56). She dares to challenge the authority men are placed higher above men in the societal scale and alienating women because of their sex. Another depiction of her courage to question the system is when she tells Benedick, "In our last conflict, four of his five wits went halting off, and now is the whole man governed with one" (Shakespeare 61).</w:t>
      </w:r>
    </w:p>
    <w:p w:rsidR="006D4249" w:rsidRDefault="006D4249" w:rsidP="003F4796">
      <w:pPr>
        <w:spacing w:line="480" w:lineRule="auto"/>
        <w:ind w:firstLine="720"/>
      </w:pPr>
      <w:r>
        <w:t xml:space="preserve">Shakespeare does not undermine women's respect for the patriarchal tradition of the Elizabethan era. Shakespeare depicts women compliance to the system through the character Hero. His father, Leonato, sets a marriage between her and Claudio; this underscores a depiction of men's model woman who would submit to all prescriptive commands. In describing the ideal woman for a patriarchal-constructed society, Hull writes, "Male domestic treatise writers and educators in the renaissance era agree that silence is the primary virtue for an ideal woman" (Hull 23). In male-dominated societies, men use the standard rationale of silence by citing religious quotes from the bible as well as proverbial assertions describing silence as the best virtue for a woman (Kelso 3). Hero suits the ideal woman, as defined by Hull and Kelso. In Act one scene 1, Shakespeare portrays Hero as a quiet and shy girl. She talks less, and when she speaks, she does so through utter respect. Thus, if silence were the standard measure of an ideal woman, then the audience would agree that hero suits that since in the entire act one, she talked only once to describe the meaning of her cousin Benedick as "Signor Benedick of Padua." In the analysis of Hero suitability in a patriarchal system, Cook notes, "Hero exists solely as blank </w:t>
      </w:r>
      <w:r>
        <w:lastRenderedPageBreak/>
        <w:t>space for men to fill with their meaning, and they do so by reading her physical features as they would read a text and by assigning meaning based on their interpretations" (Cook 192). Cook's interpretation certainly suits with an individual. For instance, in Act 4, scene 1, Hero's blushing trait is attributed to a 'thousand innocent shames' (Shakespeare 160).</w:t>
      </w:r>
    </w:p>
    <w:p w:rsidR="006D4249" w:rsidRDefault="006D4249" w:rsidP="003F4796">
      <w:pPr>
        <w:spacing w:line="480" w:lineRule="auto"/>
        <w:ind w:firstLine="720"/>
      </w:pPr>
      <w:r>
        <w:t>On the contrary, there is an interpretation that her blushing trait would mean guiltiness as opposed to modesty (Shakespeare 141). Through cook analysis, a reader can appreciate the role of women in understanding how stereotyping of women characters can be injurious misreading. Throughout the entire works, Shakespeare paints Hero as a woman who faithfully enacts a single type of female response in a male-dominated society through maintaining silence as well as other aspects required of a woman such as respect.</w:t>
      </w:r>
    </w:p>
    <w:p w:rsidR="006D4249" w:rsidRDefault="006D4249" w:rsidP="003F4796">
      <w:pPr>
        <w:spacing w:line="480" w:lineRule="auto"/>
        <w:ind w:firstLine="720"/>
      </w:pPr>
      <w:r>
        <w:t>The conflict of Shakespeare's play apparent from the presentation of the female characters underpins the detrimental flaws in a patriarchal system. For instance, while the reader can attest the noble character of Hero, Don Jon integrates trickery to deceive Don Pedro, Claudio, and Leonato that Hero is an unfaithful woman (</w:t>
      </w:r>
      <w:r w:rsidR="00810818">
        <w:t>Shakespeare 8). Again, there is</w:t>
      </w:r>
      <w:r>
        <w:t xml:space="preserve"> the application of wit in the development of the plot to convince audience that a patriarchal system is detrimental, not only to women but to women. It shows that despite the reader's understanding that Hero possesses traits of an ideal woman, at least based on Hull analysis, she remains a subject to slanderous ruin by men. In the same vein, in her application of wit as well her ability to manipulate knowledge, Beatrice is able to unmask the inequalities apparent in the system to convince the male characters that like men, women have their roles in the society. She asserts her courage openly to criticize her father's command and also questions how men unfairly treat women. She asserts, "…Bear her in hand until come to take hands, and then, with public accusation, uncovered slander, unmitigated rancor" (Shakespeare 303). She goes ahead to </w:t>
      </w:r>
      <w:r>
        <w:lastRenderedPageBreak/>
        <w:t>undermine men, arguing that they are short of masculine courage when she says, "manhood is melted into curtsies, valor into compliment and men are only turned into tongue, and trim ones too" (Shakespeare 317). One would interpret Beatrice's remarks as a critic that men lack courage by action, and instead, shows their courage through talks.</w:t>
      </w:r>
    </w:p>
    <w:p w:rsidR="003F4796" w:rsidRDefault="006D4249" w:rsidP="003F4796">
      <w:pPr>
        <w:spacing w:line="480" w:lineRule="auto"/>
        <w:ind w:firstLine="720"/>
      </w:pPr>
      <w:r>
        <w:t xml:space="preserve">In conclusion, Shakespeare's "Much Ado About Nothing" is a comedy play that incorporates witty ideas to show and criticize the patriarchal system that was rampant in the Elizabethan era. The role of Hero in the play is to show the position of the women in a patriarchal system. Hill's description of what society considered as an ideal woman puts Hero is a perfect woman. However, as the play progresses, the character of Hero is rewritten through slanderous misinterpretation by different male characters in the play; this is how Shakespeare describes men during the Elizabethan era who would slate women unjustly and irrationally. On the other hand, Shakespeare </w:t>
      </w:r>
      <w:r w:rsidR="00810818">
        <w:t>presents</w:t>
      </w:r>
      <w:r>
        <w:t xml:space="preserve"> the character of Beatrice whose knowledge and the courage to question marginalization was quite unusual in the 17th century. She questions her father's rule to the extent of rejecting a marriage proposal. Shakespeare's use of the two female characters who are entirely different in terms of the patriarchal expectation gives the play presents gender/sex as a more static factor. Shakespeare use of Beatrice character, who knowledge to involve herself with the battle between sexes allows the readers to acknowledge that men and women are equal. Therefore, the role of women in the play "Much Ado About Nothing," underpins the problems inherent in a patriarchal setting that paints women as subjects to slanderous judging, in particular, through the character of Hero; on the other side, the author hints that if women stand to object detrimental tradition, there is a possibility for creating a society that appreciates equality.</w:t>
      </w:r>
    </w:p>
    <w:p w:rsidR="003F4796" w:rsidRDefault="003F4796" w:rsidP="003F4796">
      <w:pPr>
        <w:spacing w:line="480" w:lineRule="auto"/>
        <w:ind w:firstLine="720"/>
        <w:jc w:val="center"/>
      </w:pPr>
    </w:p>
    <w:p w:rsidR="004804FB" w:rsidRDefault="004804FB" w:rsidP="003F4796">
      <w:pPr>
        <w:spacing w:line="480" w:lineRule="auto"/>
        <w:ind w:firstLine="720"/>
        <w:jc w:val="center"/>
      </w:pPr>
      <w:r>
        <w:lastRenderedPageBreak/>
        <w:t>Works Cited</w:t>
      </w:r>
    </w:p>
    <w:p w:rsidR="004804FB" w:rsidRDefault="00ED4867" w:rsidP="003F4796">
      <w:pPr>
        <w:pStyle w:val="Bibliography"/>
        <w:spacing w:line="480" w:lineRule="auto"/>
        <w:ind w:left="720" w:hanging="720"/>
        <w:rPr>
          <w:noProof/>
          <w:szCs w:val="24"/>
        </w:rPr>
      </w:pPr>
      <w:r>
        <w:fldChar w:fldCharType="begin"/>
      </w:r>
      <w:r w:rsidR="004804FB">
        <w:instrText xml:space="preserve"> BIBLIOGRAPHY  \l 1033 </w:instrText>
      </w:r>
      <w:r>
        <w:fldChar w:fldCharType="separate"/>
      </w:r>
      <w:r w:rsidR="004804FB">
        <w:rPr>
          <w:noProof/>
        </w:rPr>
        <w:t xml:space="preserve">Bevington, David. "The Complete Works of Shakespeare." Shakespeare, William. </w:t>
      </w:r>
      <w:r w:rsidR="004804FB">
        <w:rPr>
          <w:i/>
          <w:iCs/>
          <w:noProof/>
        </w:rPr>
        <w:t>Much Ado about Nothing</w:t>
      </w:r>
      <w:r w:rsidR="004804FB">
        <w:rPr>
          <w:noProof/>
        </w:rPr>
        <w:t>. New York: Pearson Education, 2004. 223-55.</w:t>
      </w:r>
    </w:p>
    <w:p w:rsidR="004804FB" w:rsidRDefault="004804FB" w:rsidP="003F4796">
      <w:pPr>
        <w:pStyle w:val="Bibliography"/>
        <w:spacing w:line="480" w:lineRule="auto"/>
        <w:ind w:left="720" w:hanging="720"/>
        <w:rPr>
          <w:noProof/>
        </w:rPr>
      </w:pPr>
      <w:r>
        <w:rPr>
          <w:noProof/>
        </w:rPr>
        <w:t xml:space="preserve">Cook, Carol. "The Sign and Semblance of Her Honour: Reading Gender Differences in "Much Ado About Nothing"." </w:t>
      </w:r>
      <w:r>
        <w:rPr>
          <w:i/>
          <w:iCs/>
          <w:noProof/>
        </w:rPr>
        <w:t>PMLA</w:t>
      </w:r>
      <w:r>
        <w:rPr>
          <w:noProof/>
        </w:rPr>
        <w:t xml:space="preserve"> 101 (1986): 186-202. Document.</w:t>
      </w:r>
    </w:p>
    <w:p w:rsidR="004804FB" w:rsidRDefault="004804FB" w:rsidP="003F4796">
      <w:pPr>
        <w:pStyle w:val="Bibliography"/>
        <w:spacing w:line="480" w:lineRule="auto"/>
        <w:ind w:left="720" w:hanging="720"/>
        <w:rPr>
          <w:noProof/>
        </w:rPr>
      </w:pPr>
      <w:r>
        <w:rPr>
          <w:noProof/>
        </w:rPr>
        <w:t xml:space="preserve">Dennis, Carl. "Wit and Wisdom in "Much Ado About Nothing"." </w:t>
      </w:r>
      <w:r>
        <w:rPr>
          <w:i/>
          <w:iCs/>
          <w:noProof/>
        </w:rPr>
        <w:t>Studies in English Literature</w:t>
      </w:r>
      <w:r>
        <w:rPr>
          <w:noProof/>
        </w:rPr>
        <w:t xml:space="preserve"> (2015): 218-234. Article.</w:t>
      </w:r>
    </w:p>
    <w:p w:rsidR="004804FB" w:rsidRDefault="004804FB" w:rsidP="003F4796">
      <w:pPr>
        <w:pStyle w:val="Bibliography"/>
        <w:spacing w:line="480" w:lineRule="auto"/>
        <w:ind w:left="720" w:hanging="720"/>
        <w:rPr>
          <w:noProof/>
        </w:rPr>
      </w:pPr>
      <w:r>
        <w:rPr>
          <w:noProof/>
        </w:rPr>
        <w:t xml:space="preserve">Hull, Suzzanne. </w:t>
      </w:r>
      <w:r>
        <w:rPr>
          <w:i/>
          <w:iCs/>
          <w:noProof/>
        </w:rPr>
        <w:t>Chaste, Silent, and Obedient: English books for Women</w:t>
      </w:r>
      <w:r>
        <w:rPr>
          <w:noProof/>
        </w:rPr>
        <w:t>. San Marino: Huntington Library, 1982. Book.</w:t>
      </w:r>
    </w:p>
    <w:p w:rsidR="004804FB" w:rsidRDefault="004804FB" w:rsidP="003F4796">
      <w:pPr>
        <w:pStyle w:val="Bibliography"/>
        <w:spacing w:line="480" w:lineRule="auto"/>
        <w:ind w:left="720" w:hanging="720"/>
        <w:rPr>
          <w:noProof/>
        </w:rPr>
      </w:pPr>
      <w:r>
        <w:rPr>
          <w:noProof/>
        </w:rPr>
        <w:t xml:space="preserve">Kelso, Ruth. </w:t>
      </w:r>
      <w:r>
        <w:rPr>
          <w:i/>
          <w:iCs/>
          <w:noProof/>
        </w:rPr>
        <w:t>Doctrine for the Lady for the Renaissance</w:t>
      </w:r>
      <w:r>
        <w:rPr>
          <w:noProof/>
        </w:rPr>
        <w:t>. Urbana: University of the Illinois Press, 1956. Book.</w:t>
      </w:r>
    </w:p>
    <w:p w:rsidR="004804FB" w:rsidRDefault="00ED4867" w:rsidP="003F4796">
      <w:pPr>
        <w:spacing w:line="480" w:lineRule="auto"/>
        <w:ind w:hanging="720"/>
      </w:pPr>
      <w:r>
        <w:fldChar w:fldCharType="end"/>
      </w:r>
    </w:p>
    <w:p w:rsidR="00DF6FA0" w:rsidRDefault="00DF6FA0" w:rsidP="003F4796">
      <w:pPr>
        <w:spacing w:line="480" w:lineRule="auto"/>
      </w:pPr>
    </w:p>
    <w:p w:rsidR="00761933" w:rsidRDefault="00761933" w:rsidP="003F4796">
      <w:pPr>
        <w:spacing w:line="480" w:lineRule="auto"/>
      </w:pPr>
    </w:p>
    <w:sectPr w:rsidR="00761933" w:rsidSect="00AB673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D50" w:rsidRDefault="00BA1D50" w:rsidP="004804FB">
      <w:pPr>
        <w:spacing w:after="0" w:line="240" w:lineRule="auto"/>
      </w:pPr>
      <w:r>
        <w:separator/>
      </w:r>
    </w:p>
  </w:endnote>
  <w:endnote w:type="continuationSeparator" w:id="1">
    <w:p w:rsidR="00BA1D50" w:rsidRDefault="00BA1D50" w:rsidP="004804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D50" w:rsidRDefault="00BA1D50" w:rsidP="004804FB">
      <w:pPr>
        <w:spacing w:after="0" w:line="240" w:lineRule="auto"/>
      </w:pPr>
      <w:r>
        <w:separator/>
      </w:r>
    </w:p>
  </w:footnote>
  <w:footnote w:type="continuationSeparator" w:id="1">
    <w:p w:rsidR="00BA1D50" w:rsidRDefault="00BA1D50" w:rsidP="004804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FB" w:rsidRDefault="004804FB">
    <w:pPr>
      <w:pStyle w:val="Header"/>
      <w:jc w:val="right"/>
    </w:pPr>
    <w:r>
      <w:t xml:space="preserve">Surname </w:t>
    </w:r>
    <w:sdt>
      <w:sdtPr>
        <w:id w:val="1218253417"/>
        <w:docPartObj>
          <w:docPartGallery w:val="Page Numbers (Top of Page)"/>
          <w:docPartUnique/>
        </w:docPartObj>
      </w:sdtPr>
      <w:sdtEndPr>
        <w:rPr>
          <w:noProof/>
        </w:rPr>
      </w:sdtEndPr>
      <w:sdtContent>
        <w:r w:rsidR="00ED4867">
          <w:fldChar w:fldCharType="begin"/>
        </w:r>
        <w:r>
          <w:instrText xml:space="preserve"> PAGE   \* MERGEFORMAT </w:instrText>
        </w:r>
        <w:r w:rsidR="00ED4867">
          <w:fldChar w:fldCharType="separate"/>
        </w:r>
        <w:r w:rsidR="00810818">
          <w:rPr>
            <w:noProof/>
          </w:rPr>
          <w:t>4</w:t>
        </w:r>
        <w:r w:rsidR="00ED4867">
          <w:rPr>
            <w:noProof/>
          </w:rPr>
          <w:fldChar w:fldCharType="end"/>
        </w:r>
      </w:sdtContent>
    </w:sdt>
  </w:p>
  <w:p w:rsidR="004804FB" w:rsidRDefault="004804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606A"/>
    <w:rsid w:val="00082D5C"/>
    <w:rsid w:val="001C7D9B"/>
    <w:rsid w:val="0031541B"/>
    <w:rsid w:val="003D3199"/>
    <w:rsid w:val="003F4796"/>
    <w:rsid w:val="004804FB"/>
    <w:rsid w:val="0054606A"/>
    <w:rsid w:val="006D4249"/>
    <w:rsid w:val="007371E6"/>
    <w:rsid w:val="00761933"/>
    <w:rsid w:val="00810818"/>
    <w:rsid w:val="008838D8"/>
    <w:rsid w:val="00903B35"/>
    <w:rsid w:val="00926974"/>
    <w:rsid w:val="00976896"/>
    <w:rsid w:val="009A3079"/>
    <w:rsid w:val="009B7C91"/>
    <w:rsid w:val="00A40902"/>
    <w:rsid w:val="00A436E3"/>
    <w:rsid w:val="00A83197"/>
    <w:rsid w:val="00AB6737"/>
    <w:rsid w:val="00AC6CE0"/>
    <w:rsid w:val="00AE72BA"/>
    <w:rsid w:val="00BA1D50"/>
    <w:rsid w:val="00BF1961"/>
    <w:rsid w:val="00D15DFB"/>
    <w:rsid w:val="00D57B67"/>
    <w:rsid w:val="00DF6FA0"/>
    <w:rsid w:val="00E168EC"/>
    <w:rsid w:val="00E70C1B"/>
    <w:rsid w:val="00ED4867"/>
    <w:rsid w:val="00F63F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000000"/>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B"/>
  </w:style>
  <w:style w:type="paragraph" w:styleId="Footer">
    <w:name w:val="footer"/>
    <w:basedOn w:val="Normal"/>
    <w:link w:val="FooterChar"/>
    <w:uiPriority w:val="99"/>
    <w:unhideWhenUsed/>
    <w:rsid w:val="0048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B"/>
  </w:style>
  <w:style w:type="paragraph" w:styleId="Bibliography">
    <w:name w:val="Bibliography"/>
    <w:basedOn w:val="Normal"/>
    <w:next w:val="Normal"/>
    <w:uiPriority w:val="37"/>
    <w:unhideWhenUsed/>
    <w:rsid w:val="004804FB"/>
  </w:style>
</w:styles>
</file>

<file path=word/webSettings.xml><?xml version="1.0" encoding="utf-8"?>
<w:webSettings xmlns:r="http://schemas.openxmlformats.org/officeDocument/2006/relationships" xmlns:w="http://schemas.openxmlformats.org/wordprocessingml/2006/main">
  <w:divs>
    <w:div w:id="208923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Hul82</b:Tag>
    <b:SourceType>Book</b:SourceType>
    <b:Guid>{46E44638-B35D-4BB5-AA6B-E23B2D3C263C}</b:Guid>
    <b:Title>Chaste, Silent, and Obedient: English books for Women</b:Title>
    <b:Year>1982</b:Year>
    <b:Medium>Book</b:Medium>
    <b:Author>
      <b:Author>
        <b:NameList>
          <b:Person>
            <b:Last>Hull</b:Last>
            <b:First>Suzzanne</b:First>
          </b:Person>
        </b:NameList>
      </b:Author>
    </b:Author>
    <b:City>San Marino</b:City>
    <b:Publisher>Huntington Library</b:Publisher>
    <b:RefOrder>1</b:RefOrder>
  </b:Source>
  <b:Source>
    <b:Tag>Kel56</b:Tag>
    <b:SourceType>Book</b:SourceType>
    <b:Guid>{1B88EBF6-4C37-4174-9F59-E1FF654EBDB7}</b:Guid>
    <b:Author>
      <b:Author>
        <b:NameList>
          <b:Person>
            <b:Last>Kelso</b:Last>
            <b:First>Ruth.</b:First>
          </b:Person>
        </b:NameList>
      </b:Author>
    </b:Author>
    <b:Title>Doctrine for the Lady for the Renaissance</b:Title>
    <b:Year>1956</b:Year>
    <b:City>Urbana</b:City>
    <b:Publisher>University of the Illinois Press</b:Publisher>
    <b:Medium>Book</b:Medium>
    <b:RefOrder>2</b:RefOrder>
  </b:Source>
  <b:Source>
    <b:Tag>Coo86</b:Tag>
    <b:SourceType>JournalArticle</b:SourceType>
    <b:Guid>{84AF66AD-718D-4293-9BC2-1B28C950162A}</b:Guid>
    <b:Author>
      <b:Author>
        <b:NameList>
          <b:Person>
            <b:Last>Cook</b:Last>
            <b:First>Carol.</b:First>
          </b:Person>
        </b:NameList>
      </b:Author>
    </b:Author>
    <b:Title>The Sign and Semblance of Her Honour: Reading Gender Differences in "Much Ado About Nothing"</b:Title>
    <b:Year>1986</b:Year>
    <b:Medium>Document</b:Medium>
    <b:JournalName>PMLA</b:JournalName>
    <b:Pages>186-202</b:Pages>
    <b:Volume>101</b:Volume>
    <b:RefOrder>3</b:RefOrder>
  </b:Source>
  <b:Source>
    <b:Tag>Den15</b:Tag>
    <b:SourceType>JournalArticle</b:SourceType>
    <b:Guid>{F5667F3E-263F-440E-A9F5-E298D3C7C77D}</b:Guid>
    <b:Author>
      <b:Author>
        <b:NameList>
          <b:Person>
            <b:Last>Dennis</b:Last>
            <b:First>Carl.</b:First>
          </b:Person>
        </b:NameList>
      </b:Author>
    </b:Author>
    <b:Title>Wit and Wisdom in "Much Ado About Nothing"</b:Title>
    <b:JournalName>Studies in English Literature</b:JournalName>
    <b:Year>2015</b:Year>
    <b:Medium>Article</b:Medium>
    <b:Pages>218-234</b:Pages>
    <b:RefOrder>4</b:RefOrder>
  </b:Source>
  <b:Source>
    <b:Tag>Bev04</b:Tag>
    <b:SourceType>BookSection</b:SourceType>
    <b:Guid>{FBED706A-B8B8-435B-94A6-F309E5CB947C}</b:Guid>
    <b:Title>The Complete Works of Shakespeare</b:Title>
    <b:Year>2004</b:Year>
    <b:Pages>223-55</b:Pages>
    <b:Author>
      <b:Author>
        <b:NameList>
          <b:Person>
            <b:Last>Bevington</b:Last>
            <b:First>David.</b:First>
          </b:Person>
        </b:NameList>
      </b:Author>
      <b:BookAuthor>
        <b:NameList>
          <b:Person>
            <b:Last>Shakespeare</b:Last>
            <b:First>William.</b:First>
          </b:Person>
        </b:NameList>
      </b:BookAuthor>
    </b:Author>
    <b:City>New York</b:City>
    <b:Publisher>Pearson Education</b:Publisher>
    <b:BookTitle>Much Ado about Nothing</b:BookTitle>
    <b:RefOrder>5</b:RefOrder>
  </b:Source>
</b:Sources>
</file>

<file path=customXml/itemProps1.xml><?xml version="1.0" encoding="utf-8"?>
<ds:datastoreItem xmlns:ds="http://schemas.openxmlformats.org/officeDocument/2006/customXml" ds:itemID="{23A2A829-4A1C-49F6-9E8B-EC6266C0D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1568</Words>
  <Characters>8943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2020-04-07T17:26:00Z</dcterms:created>
  <dcterms:modified xsi:type="dcterms:W3CDTF">2020-04-07T17:26:00Z</dcterms:modified>
</cp:coreProperties>
</file>